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Bergama Ticaret Odası Başkanlığı’na</w:t>
      </w: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gramEnd"/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Sicilinin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numarasında kayıtlı bulun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/…../20….. tarihinde vefat etmiştir.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Bu nedenle ticaret sicili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kaydı ve Oda 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kaydı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ın silinmesini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dilerim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proofErr w:type="gramEnd"/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MAL BEYANI</w:t>
      </w: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İcra İflas Kanunu’nun 44.Maddesi gereğince yapılan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/...../...... </w:t>
      </w:r>
      <w:proofErr w:type="gram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tarihli</w:t>
      </w:r>
      <w:proofErr w:type="gramEnd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 xml:space="preserve"> mal beyanım.</w:t>
      </w: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Aktif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Pasif</w:t>
      </w: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Yoktur</w:t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Yoktur</w:t>
      </w:r>
      <w:proofErr w:type="spellEnd"/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ab/>
        <w:t>Firmanın üçüncü kişilere karşı alacağı ve borcu yoktur.</w:t>
      </w: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tr-TR"/>
        </w:rPr>
      </w:pPr>
      <w:r w:rsidRPr="00B42336">
        <w:rPr>
          <w:rFonts w:ascii="Times New Roman" w:eastAsia="Times New Roman" w:hAnsi="Times New Roman"/>
          <w:sz w:val="24"/>
          <w:szCs w:val="24"/>
          <w:lang w:eastAsia="tr-TR"/>
        </w:rPr>
        <w:t>Saygılarımla</w:t>
      </w:r>
    </w:p>
    <w:p w:rsidR="00E37544" w:rsidRDefault="00E37544" w:rsidP="00E3754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Varisin adı-soyadı / imza</w:t>
      </w: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Ekler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- veraset ilamı veya mirasçılık belgesi aslı</w:t>
      </w:r>
    </w:p>
    <w:p w:rsidR="00E37544" w:rsidRPr="00B42336" w:rsidRDefault="00E37544" w:rsidP="00E37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B34DF" w:rsidRPr="00E37544" w:rsidRDefault="001B34DF" w:rsidP="00E37544">
      <w:bookmarkStart w:id="0" w:name="_GoBack"/>
      <w:bookmarkEnd w:id="0"/>
    </w:p>
    <w:sectPr w:rsidR="001B34DF" w:rsidRPr="00E3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30"/>
    <w:rsid w:val="001B34DF"/>
    <w:rsid w:val="00E37544"/>
    <w:rsid w:val="00E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3BB7-CE9F-4CF8-BED7-A8CC9A81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2018-09-18T12:12:00Z</dcterms:created>
  <dcterms:modified xsi:type="dcterms:W3CDTF">2018-09-18T12:12:00Z</dcterms:modified>
</cp:coreProperties>
</file>